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1"/>
          <w:szCs w:val="21"/>
        </w:rPr>
        <w:t>：</w:t>
      </w:r>
    </w:p>
    <w:p>
      <w:pPr>
        <w:spacing w:after="156" w:afterLines="50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安徽中医药大学2020年度公开招聘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科研助理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报名登记表</w:t>
      </w:r>
    </w:p>
    <w:tbl>
      <w:tblPr>
        <w:tblStyle w:val="3"/>
        <w:tblW w:w="946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46"/>
        <w:gridCol w:w="1806"/>
        <w:gridCol w:w="48"/>
        <w:gridCol w:w="1447"/>
        <w:gridCol w:w="359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0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应聘院部及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40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近期免冠彩色照片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（1寸，电子版）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族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学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学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□CET4   □CET6   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毕业本科生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□毕业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研究</w:t>
            </w:r>
            <w:r>
              <w:rPr>
                <w:rFonts w:hint="eastAsia"/>
                <w:color w:val="auto"/>
                <w:sz w:val="21"/>
                <w:szCs w:val="21"/>
              </w:rPr>
              <w:t>生     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科研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经历（注明起止时间、毕业院校、所学专业、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参与科研项目及发表论文情况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获奖情况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（注明获奖时间，名称、授予单位、获奖级别）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参加学生活动及社会实践情况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本人郑重承诺：以上填报信息真实有效，如有不实，后果由本人承担。</w:t>
            </w:r>
          </w:p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本人签字：              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年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B"/>
    <w:rsid w:val="00061798"/>
    <w:rsid w:val="00181EAB"/>
    <w:rsid w:val="001E0C64"/>
    <w:rsid w:val="00581C1C"/>
    <w:rsid w:val="005B71EC"/>
    <w:rsid w:val="006926B6"/>
    <w:rsid w:val="007709B9"/>
    <w:rsid w:val="009F4CED"/>
    <w:rsid w:val="00A83F44"/>
    <w:rsid w:val="00CD7331"/>
    <w:rsid w:val="00DA41B7"/>
    <w:rsid w:val="00E13B85"/>
    <w:rsid w:val="00F16F44"/>
    <w:rsid w:val="10783994"/>
    <w:rsid w:val="25224161"/>
    <w:rsid w:val="3216534A"/>
    <w:rsid w:val="3D034B7F"/>
    <w:rsid w:val="4A4F3D9E"/>
    <w:rsid w:val="5F674D38"/>
    <w:rsid w:val="65F94767"/>
    <w:rsid w:val="6657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color w:val="ACACAC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29</TotalTime>
  <ScaleCrop>false</ScaleCrop>
  <LinksUpToDate>false</LinksUpToDate>
  <CharactersWithSpaces>463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2020-04-27T02:32:00Z</dcterms:created>
  <dc:creator>高华武</dc:creator>
  <cp:lastModifiedBy>Administrator</cp:lastModifiedBy>
  <dcterms:modified xsi:type="dcterms:W3CDTF">2020-06-30T07:07:47Z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